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E6375" w14:textId="3116E529" w:rsidR="004828E7" w:rsidRDefault="00000000" w:rsidP="00605C40">
      <w:pPr>
        <w:divId w:val="1740514514"/>
        <w:rPr>
          <w:rFonts w:ascii="Calibri" w:hAnsi="Calibri" w:cs="Calibri"/>
          <w:color w:val="333333"/>
          <w:sz w:val="26"/>
          <w:szCs w:val="26"/>
        </w:rPr>
      </w:pPr>
      <w:r>
        <w:rPr>
          <w:rFonts w:ascii="Calibri" w:eastAsia="Times New Roman" w:hAnsi="Calibri" w:cs="Calibri"/>
          <w:color w:val="333333"/>
          <w:sz w:val="26"/>
          <w:szCs w:val="26"/>
        </w:rPr>
        <w:br/>
      </w:r>
    </w:p>
    <w:p w14:paraId="613A7417" w14:textId="2D1E6646" w:rsidR="004828E7" w:rsidRDefault="00605C40" w:rsidP="00605C40">
      <w:pPr>
        <w:divId w:val="1740514514"/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</w:pPr>
      <w:r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                                         </w:t>
      </w:r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Model -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Reclamaţie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administrativă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(2)</w:t>
      </w:r>
      <w:r w:rsidR="00000000">
        <w:rPr>
          <w:rFonts w:ascii="Calibri" w:eastAsia="Times New Roman" w:hAnsi="Calibri" w:cs="Calibri"/>
          <w:color w:val="333333"/>
          <w:sz w:val="26"/>
          <w:szCs w:val="26"/>
        </w:rPr>
        <w:br/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Denumirea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autorităţii sau instituţiei publice . . . . . . . . . .</w:t>
      </w:r>
      <w:r w:rsidR="00000000">
        <w:rPr>
          <w:rFonts w:ascii="Calibri" w:eastAsia="Times New Roman" w:hAnsi="Calibri" w:cs="Calibri"/>
          <w:color w:val="333333"/>
          <w:sz w:val="26"/>
          <w:szCs w:val="26"/>
        </w:rPr>
        <w:br/>
      </w:r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Sediul/Adresa . . . . . . . . . .</w:t>
      </w:r>
      <w:r w:rsidR="00000000">
        <w:rPr>
          <w:rFonts w:ascii="Calibri" w:eastAsia="Times New Roman" w:hAnsi="Calibri" w:cs="Calibri"/>
          <w:color w:val="333333"/>
          <w:sz w:val="26"/>
          <w:szCs w:val="26"/>
        </w:rPr>
        <w:br/>
      </w:r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Data . . . . . . . . . .</w:t>
      </w:r>
      <w:r w:rsidR="00000000">
        <w:rPr>
          <w:rFonts w:ascii="Calibri" w:eastAsia="Times New Roman" w:hAnsi="Calibri" w:cs="Calibri"/>
          <w:color w:val="333333"/>
          <w:sz w:val="26"/>
          <w:szCs w:val="26"/>
        </w:rPr>
        <w:br/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Stimate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domnule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/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Stimată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doamnă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. . . . . . . . . .,</w:t>
      </w:r>
      <w:r w:rsidR="00000000">
        <w:rPr>
          <w:rFonts w:ascii="Calibri" w:eastAsia="Times New Roman" w:hAnsi="Calibri" w:cs="Calibri"/>
          <w:color w:val="333333"/>
          <w:sz w:val="26"/>
          <w:szCs w:val="26"/>
        </w:rPr>
        <w:br/>
      </w:r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Prin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prezenta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formulez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o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reclamaţie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administrativă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, conform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Legii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 </w:t>
      </w:r>
      <w:hyperlink r:id="rId4" w:tgtFrame="_blank" w:history="1">
        <w:r w:rsidR="00000000">
          <w:rPr>
            <w:rStyle w:val="Hyperlink"/>
            <w:rFonts w:ascii="Calibri" w:eastAsia="Times New Roman" w:hAnsi="Calibri" w:cs="Calibri"/>
            <w:color w:val="1A86B6"/>
            <w:sz w:val="26"/>
            <w:szCs w:val="26"/>
          </w:rPr>
          <w:t>nr. 544/2001</w:t>
        </w:r>
      </w:hyperlink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 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privind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liberul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acces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la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informaţiile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de interes public, cu modificările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şi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completările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ulterioare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întrucât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la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cererea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nr. . . . . . </w:t>
      </w:r>
      <w:proofErr w:type="gram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. . . .</w:t>
      </w:r>
      <w:proofErr w:type="gram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. din data de . . . . . . </w:t>
      </w:r>
      <w:proofErr w:type="gram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. . . .</w:t>
      </w:r>
      <w:proofErr w:type="gram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nu am primit informaţiile solicitate în termenul legal, stabilit de lege.</w:t>
      </w:r>
      <w:r w:rsidR="00000000">
        <w:rPr>
          <w:rFonts w:ascii="Calibri" w:eastAsia="Times New Roman" w:hAnsi="Calibri" w:cs="Calibri"/>
          <w:color w:val="333333"/>
          <w:sz w:val="26"/>
          <w:szCs w:val="26"/>
        </w:rPr>
        <w:br/>
      </w:r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Documentele de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interes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public solicitate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erau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următoarele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:</w:t>
      </w:r>
      <w:r w:rsidR="00000000">
        <w:rPr>
          <w:rFonts w:ascii="Calibri" w:eastAsia="Times New Roman" w:hAnsi="Calibri" w:cs="Calibri"/>
          <w:color w:val="333333"/>
          <w:sz w:val="26"/>
          <w:szCs w:val="26"/>
        </w:rPr>
        <w:br/>
      </w:r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. . . . . . . . . .</w:t>
      </w:r>
      <w:r w:rsidR="00000000">
        <w:rPr>
          <w:rFonts w:ascii="Calibri" w:eastAsia="Times New Roman" w:hAnsi="Calibri" w:cs="Calibri"/>
          <w:color w:val="333333"/>
          <w:sz w:val="26"/>
          <w:szCs w:val="26"/>
        </w:rPr>
        <w:br/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Documentele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solicitate se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încadrează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în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categoria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informaţiilor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de interes public, din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următoarele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considerente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:</w:t>
      </w:r>
      <w:r w:rsidR="00000000">
        <w:rPr>
          <w:rFonts w:ascii="Calibri" w:eastAsia="Times New Roman" w:hAnsi="Calibri" w:cs="Calibri"/>
          <w:color w:val="333333"/>
          <w:sz w:val="26"/>
          <w:szCs w:val="26"/>
        </w:rPr>
        <w:br/>
      </w:r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. . . . . . . . . .</w:t>
      </w:r>
      <w:r w:rsidR="00000000">
        <w:rPr>
          <w:rFonts w:ascii="Calibri" w:eastAsia="Times New Roman" w:hAnsi="Calibri" w:cs="Calibri"/>
          <w:color w:val="333333"/>
          <w:sz w:val="26"/>
          <w:szCs w:val="26"/>
        </w:rPr>
        <w:br/>
      </w:r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Prin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prezenta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solicit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revenirea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asupra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deciziei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de a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nu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primi informaţiile de interes public solicitate în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scris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/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în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format electronic,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considerând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că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dreptul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meu la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informaţie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, conform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legii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, a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fost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lezat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.</w:t>
      </w:r>
      <w:r w:rsidR="00000000">
        <w:rPr>
          <w:rFonts w:ascii="Calibri" w:eastAsia="Times New Roman" w:hAnsi="Calibri" w:cs="Calibri"/>
          <w:color w:val="333333"/>
          <w:sz w:val="26"/>
          <w:szCs w:val="26"/>
        </w:rPr>
        <w:br/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Vă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mulţumesc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pentru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solicitudine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,</w:t>
      </w:r>
      <w:r w:rsidR="00000000">
        <w:rPr>
          <w:rFonts w:ascii="Calibri" w:eastAsia="Times New Roman" w:hAnsi="Calibri" w:cs="Calibri"/>
          <w:color w:val="333333"/>
          <w:sz w:val="26"/>
          <w:szCs w:val="26"/>
        </w:rPr>
        <w:br/>
      </w:r>
    </w:p>
    <w:tbl>
      <w:tblPr>
        <w:tblW w:w="2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"/>
        <w:gridCol w:w="2227"/>
        <w:gridCol w:w="12"/>
      </w:tblGrid>
      <w:tr w:rsidR="004828E7" w14:paraId="5035FE46" w14:textId="77777777">
        <w:trPr>
          <w:divId w:val="1740514514"/>
          <w:trHeight w:val="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48879" w14:textId="77777777" w:rsidR="004828E7" w:rsidRDefault="004828E7">
            <w:pPr>
              <w:rPr>
                <w:rFonts w:ascii="Calibri" w:eastAsia="Times New Roman" w:hAnsi="Calibri" w:cs="Calibri"/>
                <w:color w:val="33333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7455EF" w14:textId="77777777" w:rsidR="004828E7" w:rsidRDefault="004828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192B5" w14:textId="77777777" w:rsidR="004828E7" w:rsidRDefault="004828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828E7" w14:paraId="0043AA99" w14:textId="77777777">
        <w:trPr>
          <w:divId w:val="1740514514"/>
          <w:trHeight w:val="45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89913" w14:textId="77777777" w:rsidR="004828E7" w:rsidRDefault="004828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538FB" w14:textId="77777777" w:rsidR="004828E7" w:rsidRDefault="00000000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. . . . . .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. . . .</w:t>
            </w:r>
            <w:proofErr w:type="gramEnd"/>
            <w:r>
              <w:rPr>
                <w:rFonts w:eastAsia="Times New Roman"/>
                <w:sz w:val="21"/>
                <w:szCs w:val="21"/>
              </w:rPr>
              <w:br/>
              <w:t>(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semnătura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petentului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7CF2C" w14:textId="77777777" w:rsidR="004828E7" w:rsidRDefault="004828E7">
            <w:pPr>
              <w:jc w:val="center"/>
              <w:rPr>
                <w:rFonts w:eastAsia="Times New Roman"/>
                <w:sz w:val="21"/>
                <w:szCs w:val="21"/>
              </w:rPr>
            </w:pPr>
          </w:p>
        </w:tc>
      </w:tr>
    </w:tbl>
    <w:p w14:paraId="3EF45A5E" w14:textId="77777777" w:rsidR="004828E7" w:rsidRDefault="00000000">
      <w:pPr>
        <w:divId w:val="1740514514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color w:val="333333"/>
          <w:sz w:val="26"/>
          <w:szCs w:val="26"/>
        </w:rPr>
        <w:br/>
      </w:r>
      <w:proofErr w:type="spellStart"/>
      <w:r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Numele</w:t>
      </w:r>
      <w:proofErr w:type="spellEnd"/>
      <w:r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şi</w:t>
      </w:r>
      <w:proofErr w:type="spellEnd"/>
      <w:r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adresa</w:t>
      </w:r>
      <w:proofErr w:type="spellEnd"/>
      <w:r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petentului</w:t>
      </w:r>
      <w:proofErr w:type="spellEnd"/>
      <w:r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. . . . . . </w:t>
      </w:r>
      <w:proofErr w:type="gramStart"/>
      <w:r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. . . .</w:t>
      </w:r>
      <w:proofErr w:type="gramEnd"/>
      <w:r>
        <w:rPr>
          <w:rFonts w:ascii="Calibri" w:eastAsia="Times New Roman" w:hAnsi="Calibri" w:cs="Calibri"/>
          <w:color w:val="333333"/>
          <w:sz w:val="26"/>
          <w:szCs w:val="26"/>
        </w:rPr>
        <w:br/>
      </w:r>
      <w:r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Adresa . . . . . . </w:t>
      </w:r>
      <w:proofErr w:type="gramStart"/>
      <w:r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. . . .</w:t>
      </w:r>
      <w:proofErr w:type="gramEnd"/>
      <w:r>
        <w:rPr>
          <w:rFonts w:ascii="Calibri" w:eastAsia="Times New Roman" w:hAnsi="Calibri" w:cs="Calibri"/>
          <w:color w:val="333333"/>
          <w:sz w:val="26"/>
          <w:szCs w:val="26"/>
        </w:rPr>
        <w:br/>
      </w:r>
      <w:proofErr w:type="spellStart"/>
      <w:r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Telefon</w:t>
      </w:r>
      <w:proofErr w:type="spellEnd"/>
      <w:r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. . . . . . </w:t>
      </w:r>
      <w:proofErr w:type="gramStart"/>
      <w:r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. . . .</w:t>
      </w:r>
      <w:proofErr w:type="gramEnd"/>
      <w:r>
        <w:rPr>
          <w:rFonts w:ascii="Calibri" w:eastAsia="Times New Roman" w:hAnsi="Calibri" w:cs="Calibri"/>
          <w:color w:val="333333"/>
          <w:sz w:val="26"/>
          <w:szCs w:val="26"/>
        </w:rPr>
        <w:br/>
      </w:r>
      <w:r>
        <w:rPr>
          <w:rFonts w:ascii="Calibri" w:eastAsia="Times New Roman" w:hAnsi="Calibri" w:cs="Calibri"/>
          <w:color w:val="444444"/>
          <w:sz w:val="26"/>
          <w:szCs w:val="26"/>
          <w:shd w:val="clear" w:color="auto" w:fill="FFFFFF"/>
        </w:rPr>
        <w:t xml:space="preserve">Fax . . . . . . </w:t>
      </w:r>
      <w:proofErr w:type="gramStart"/>
      <w:r>
        <w:rPr>
          <w:rFonts w:ascii="Calibri" w:eastAsia="Times New Roman" w:hAnsi="Calibri" w:cs="Calibri"/>
          <w:color w:val="444444"/>
          <w:sz w:val="26"/>
          <w:szCs w:val="26"/>
          <w:shd w:val="clear" w:color="auto" w:fill="FFFFFF"/>
        </w:rPr>
        <w:t>. . . .</w:t>
      </w:r>
      <w:proofErr w:type="gramEnd"/>
    </w:p>
    <w:p w14:paraId="3F3B9720" w14:textId="77777777" w:rsidR="00036497" w:rsidRDefault="00036497">
      <w:pPr>
        <w:rPr>
          <w:rFonts w:eastAsia="Times New Roman"/>
        </w:rPr>
      </w:pPr>
    </w:p>
    <w:sectPr w:rsidR="000364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30"/>
    <w:rsid w:val="00036497"/>
    <w:rsid w:val="004828E7"/>
    <w:rsid w:val="00605C40"/>
    <w:rsid w:val="006733C1"/>
    <w:rsid w:val="00750DDD"/>
    <w:rsid w:val="009E3C30"/>
    <w:rsid w:val="00C26C77"/>
    <w:rsid w:val="00C8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20B25"/>
  <w15:docId w15:val="{BBD02B36-AF46-4F9A-9535-542B6A84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51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e5.ro/App/Document/gmztcnrq/legea-nr-544-2001-privind-liberul-acces-la-informatiile-de-interes-public?d=2025-05-06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Vînturiș</dc:creator>
  <cp:lastModifiedBy>Secretar Dactilograf</cp:lastModifiedBy>
  <cp:revision>2</cp:revision>
  <dcterms:created xsi:type="dcterms:W3CDTF">2025-05-06T08:12:00Z</dcterms:created>
  <dcterms:modified xsi:type="dcterms:W3CDTF">2025-05-06T08:12:00Z</dcterms:modified>
</cp:coreProperties>
</file>